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656A23" w:rsidRPr="00923061" w:rsidRDefault="00656A23" w:rsidP="0092306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DD1754" w:rsidRPr="00A97E2F" w:rsidRDefault="00656A23" w:rsidP="00FC77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E2F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A97E2F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A97E2F">
        <w:rPr>
          <w:rFonts w:ascii="Times New Roman" w:hAnsi="Times New Roman" w:cs="Times New Roman"/>
          <w:sz w:val="24"/>
          <w:szCs w:val="24"/>
        </w:rPr>
        <w:t>)</w:t>
      </w:r>
      <w:r w:rsidR="00813DA3" w:rsidRPr="00A97E2F">
        <w:rPr>
          <w:rFonts w:ascii="Times New Roman" w:hAnsi="Times New Roman" w:cs="Times New Roman"/>
          <w:sz w:val="24"/>
          <w:szCs w:val="24"/>
        </w:rPr>
        <w:t>,</w:t>
      </w:r>
      <w:r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A97E2F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A97E2F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A97E2F">
        <w:rPr>
          <w:rFonts w:ascii="Times New Roman" w:hAnsi="Times New Roman" w:cs="Times New Roman"/>
          <w:sz w:val="24"/>
          <w:szCs w:val="24"/>
        </w:rPr>
        <w:t>ве</w:t>
      </w:r>
      <w:r w:rsidR="00EB3F92" w:rsidRPr="00A97E2F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A97E2F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E910CF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A97E2F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A97E2F">
        <w:rPr>
          <w:rFonts w:ascii="Times New Roman" w:hAnsi="Times New Roman" w:cs="Times New Roman"/>
          <w:sz w:val="24"/>
          <w:szCs w:val="24"/>
        </w:rPr>
        <w:t>ам</w:t>
      </w:r>
      <w:r w:rsidRPr="00A97E2F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м </w:t>
      </w:r>
      <w:r w:rsidRPr="00A97E2F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3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4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7E2F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A97E2F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 w:rsidR="00E910CF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7A32C1" w:rsidRPr="00A97E2F">
        <w:rPr>
          <w:rFonts w:ascii="Times New Roman" w:hAnsi="Times New Roman" w:cs="Times New Roman"/>
          <w:sz w:val="24"/>
          <w:szCs w:val="24"/>
        </w:rPr>
        <w:t>,</w:t>
      </w:r>
      <w:r w:rsidR="007A32C1" w:rsidRPr="00A97E2F">
        <w:rPr>
          <w:sz w:val="24"/>
          <w:szCs w:val="24"/>
        </w:rPr>
        <w:t xml:space="preserve"> </w:t>
      </w:r>
      <w:r w:rsidR="007A32C1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A97E2F">
        <w:rPr>
          <w:rFonts w:ascii="Times New Roman" w:hAnsi="Times New Roman" w:cs="Times New Roman"/>
          <w:sz w:val="24"/>
          <w:szCs w:val="24"/>
        </w:rPr>
        <w:t>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A97E2F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>
        <w:rPr>
          <w:rFonts w:ascii="Times New Roman" w:hAnsi="Times New Roman" w:cs="Times New Roman"/>
          <w:sz w:val="24"/>
          <w:szCs w:val="24"/>
        </w:rPr>
        <w:t>07</w:t>
      </w:r>
      <w:r w:rsidRPr="00A97E2F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A97E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>
        <w:rPr>
          <w:rFonts w:ascii="Times New Roman" w:hAnsi="Times New Roman" w:cs="Times New Roman"/>
          <w:sz w:val="24"/>
          <w:szCs w:val="24"/>
        </w:rPr>
        <w:t>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62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91</w:t>
      </w:r>
      <w:r w:rsidRPr="00A97E2F">
        <w:rPr>
          <w:rFonts w:ascii="Times New Roman" w:hAnsi="Times New Roman" w:cs="Times New Roman"/>
          <w:sz w:val="24"/>
          <w:szCs w:val="24"/>
        </w:rPr>
        <w:t xml:space="preserve">,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A97E2F" w:rsidRDefault="00923061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Материалы, обосновывающие лимиты добычи охотничьих ресурсов с 1 августа 2023 года до 1 августа 2024 года на территории Ханты-Мансийского автономного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82FA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A97E2F">
        <w:rPr>
          <w:rFonts w:ascii="Times New Roman" w:hAnsi="Times New Roman" w:cs="Times New Roman"/>
          <w:sz w:val="24"/>
          <w:szCs w:val="24"/>
        </w:rPr>
        <w:t xml:space="preserve"> и природных ресурсов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82FA9" w:rsidRPr="00A97E2F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="00052A68">
        <w:rPr>
          <w:rFonts w:ascii="Times New Roman" w:hAnsi="Times New Roman" w:cs="Times New Roman"/>
          <w:sz w:val="24"/>
          <w:szCs w:val="24"/>
        </w:rPr>
        <w:t xml:space="preserve"> 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(ИНН организации - 8601001885, ОГРН - 1028600511720). 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depprirod@admhmao.ru</w:t>
      </w:r>
    </w:p>
    <w:p w:rsidR="000267B3" w:rsidRPr="00B85925" w:rsidRDefault="00D82FA9" w:rsidP="000267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A97E2F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</w:t>
      </w:r>
      <w:r w:rsidR="00561238" w:rsidRPr="00B85925">
        <w:rPr>
          <w:rFonts w:ascii="Times New Roman" w:hAnsi="Times New Roman" w:cs="Times New Roman"/>
          <w:b/>
          <w:sz w:val="24"/>
          <w:szCs w:val="24"/>
        </w:rPr>
        <w:t xml:space="preserve">обсуждений: </w:t>
      </w:r>
      <w:r w:rsidR="000267B3" w:rsidRPr="00B85925">
        <w:rPr>
          <w:rFonts w:ascii="Times New Roman" w:hAnsi="Times New Roman" w:cs="Times New Roman"/>
          <w:iCs/>
          <w:sz w:val="24"/>
          <w:szCs w:val="24"/>
        </w:rPr>
        <w:t>Департамент строительства, архитектуры и ЖКХ</w:t>
      </w:r>
      <w:r w:rsidR="000267B3" w:rsidRPr="00B8592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90CEE" w:rsidRPr="00B8592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267B3" w:rsidRPr="00B85925">
        <w:rPr>
          <w:rFonts w:ascii="Times New Roman" w:hAnsi="Times New Roman" w:cs="Times New Roman"/>
          <w:sz w:val="24"/>
          <w:szCs w:val="24"/>
        </w:rPr>
        <w:t>Ханты-Мансийского района.</w:t>
      </w:r>
    </w:p>
    <w:p w:rsidR="00203F75" w:rsidRPr="00690CEE" w:rsidRDefault="00203F75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5925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690CEE" w:rsidRPr="00B85925">
        <w:rPr>
          <w:rFonts w:ascii="Times New Roman" w:hAnsi="Times New Roman" w:cs="Times New Roman"/>
          <w:sz w:val="24"/>
          <w:szCs w:val="24"/>
        </w:rPr>
        <w:t>Департамента строительства, архитектуры и ЖКХ администрации                        Ханты-Мансийского района</w:t>
      </w:r>
      <w:r w:rsidRPr="00B85925">
        <w:rPr>
          <w:rFonts w:ascii="Times New Roman" w:hAnsi="Times New Roman" w:cs="Times New Roman"/>
          <w:sz w:val="24"/>
          <w:szCs w:val="24"/>
        </w:rPr>
        <w:t xml:space="preserve">: Ханты-Мансийский автономный округ – Югра, </w:t>
      </w:r>
      <w:r w:rsidR="00690CEE" w:rsidRPr="00B85925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B85925">
        <w:rPr>
          <w:rFonts w:ascii="Times New Roman" w:hAnsi="Times New Roman" w:cs="Times New Roman"/>
          <w:sz w:val="24"/>
          <w:szCs w:val="24"/>
        </w:rPr>
        <w:t>г.</w:t>
      </w:r>
      <w:r w:rsidR="00C32047" w:rsidRPr="00B85925">
        <w:rPr>
          <w:rFonts w:ascii="Times New Roman" w:hAnsi="Times New Roman" w:cs="Times New Roman"/>
          <w:sz w:val="24"/>
          <w:szCs w:val="24"/>
        </w:rPr>
        <w:t xml:space="preserve"> </w:t>
      </w:r>
      <w:r w:rsidR="00690CEE" w:rsidRPr="00B85925">
        <w:rPr>
          <w:rFonts w:ascii="Times New Roman" w:hAnsi="Times New Roman" w:cs="Times New Roman"/>
          <w:sz w:val="24"/>
          <w:szCs w:val="24"/>
        </w:rPr>
        <w:t>Ханты-Мансийск, ул. Гагарина</w:t>
      </w:r>
      <w:r w:rsidR="00E9623C" w:rsidRPr="00B85925">
        <w:rPr>
          <w:rFonts w:ascii="Times New Roman" w:hAnsi="Times New Roman" w:cs="Times New Roman"/>
          <w:sz w:val="24"/>
          <w:szCs w:val="24"/>
        </w:rPr>
        <w:t xml:space="preserve"> </w:t>
      </w:r>
      <w:r w:rsidR="00CD265D" w:rsidRPr="00B85925">
        <w:rPr>
          <w:rFonts w:ascii="Times New Roman" w:hAnsi="Times New Roman" w:cs="Times New Roman"/>
          <w:sz w:val="24"/>
          <w:szCs w:val="24"/>
        </w:rPr>
        <w:t>142</w:t>
      </w:r>
      <w:r w:rsidRPr="00B85925">
        <w:rPr>
          <w:rFonts w:ascii="Times New Roman" w:hAnsi="Times New Roman" w:cs="Times New Roman"/>
          <w:sz w:val="24"/>
          <w:szCs w:val="24"/>
        </w:rPr>
        <w:t xml:space="preserve">, </w:t>
      </w:r>
      <w:r w:rsidR="00690CEE" w:rsidRPr="00B85925">
        <w:rPr>
          <w:rFonts w:ascii="Times New Roman" w:hAnsi="Times New Roman" w:cs="Times New Roman"/>
          <w:sz w:val="24"/>
          <w:szCs w:val="24"/>
        </w:rPr>
        <w:t xml:space="preserve">тел. 8 (3467) </w:t>
      </w:r>
      <w:r w:rsidR="00E9623C" w:rsidRPr="00B85925">
        <w:rPr>
          <w:rFonts w:ascii="Times New Roman" w:hAnsi="Times New Roman" w:cs="Times New Roman"/>
          <w:sz w:val="24"/>
          <w:szCs w:val="24"/>
        </w:rPr>
        <w:t>33-24-</w:t>
      </w:r>
      <w:r w:rsidR="00B85925" w:rsidRPr="00B85925">
        <w:rPr>
          <w:rFonts w:ascii="Times New Roman" w:hAnsi="Times New Roman" w:cs="Times New Roman"/>
          <w:sz w:val="24"/>
          <w:szCs w:val="24"/>
        </w:rPr>
        <w:t>00</w:t>
      </w:r>
      <w:r w:rsidRPr="00B859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85925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8592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85925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B85925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B85925" w:rsidRPr="00B85925">
          <w:rPr>
            <w:rStyle w:val="a3"/>
            <w:rFonts w:ascii="Times New Roman" w:hAnsi="Times New Roman" w:cs="Times New Roman"/>
            <w:sz w:val="24"/>
            <w:szCs w:val="24"/>
          </w:rPr>
          <w:t>dsajkh@hmrn.ru</w:t>
        </w:r>
      </w:hyperlink>
      <w:r w:rsidR="00B85925" w:rsidRPr="00B85925">
        <w:rPr>
          <w:rFonts w:ascii="Times New Roman" w:hAnsi="Times New Roman" w:cs="Times New Roman"/>
          <w:sz w:val="24"/>
          <w:szCs w:val="24"/>
        </w:rPr>
        <w:t>.</w:t>
      </w:r>
    </w:p>
    <w:p w:rsidR="00DC6A7B" w:rsidRPr="00A97E2F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 и иной деятельности:</w:t>
      </w:r>
    </w:p>
    <w:p w:rsidR="00DC6A7B" w:rsidRPr="00A97E2F" w:rsidRDefault="00923061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 xml:space="preserve">Материалы, обосновывающие лимиты добычи охотничьих ресурсов с 1 августа 2023 года до 1 августа 2024 года на территории Ханты-Мансийского автономного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о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>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A97E2F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A97E2F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4D30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1298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D1298F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D1298F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A97E2F" w:rsidRDefault="00923061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Ознакомиться с «Ма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 xml:space="preserve">, включая </w:t>
      </w:r>
      <w:r w:rsidR="00561238" w:rsidRPr="001A6AAA">
        <w:rPr>
          <w:rFonts w:ascii="Times New Roman" w:eastAsia="Calibri" w:hAnsi="Times New Roman" w:cs="Times New Roman"/>
          <w:sz w:val="24"/>
          <w:szCs w:val="24"/>
        </w:rPr>
        <w:t>предварительные материалы оценки воздействия на окружающую среду</w:t>
      </w:r>
      <w:r w:rsidR="00561238" w:rsidRPr="001A6AA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61238" w:rsidRPr="001A6AAA">
        <w:rPr>
          <w:rFonts w:ascii="Times New Roman" w:eastAsia="Calibri" w:hAnsi="Times New Roman" w:cs="Times New Roman"/>
          <w:sz w:val="24"/>
          <w:szCs w:val="24"/>
        </w:rPr>
        <w:t xml:space="preserve">можно по адресу: </w:t>
      </w:r>
      <w:r w:rsidR="00E9623C" w:rsidRPr="001A6AAA">
        <w:rPr>
          <w:rFonts w:ascii="Times New Roman" w:eastAsia="Calibri" w:hAnsi="Times New Roman" w:cs="Times New Roman"/>
          <w:sz w:val="24"/>
          <w:szCs w:val="24"/>
        </w:rPr>
        <w:t>Ханты-Мансийский автономный округ – Югра,                                       г. Ханты-Мансийск, ул. Гагарина 142,</w:t>
      </w:r>
      <w:r w:rsidR="0045084C" w:rsidRPr="001A6AAA">
        <w:rPr>
          <w:rFonts w:ascii="Times New Roman" w:eastAsia="Calibri" w:hAnsi="Times New Roman" w:cs="Times New Roman"/>
          <w:sz w:val="24"/>
          <w:szCs w:val="24"/>
        </w:rPr>
        <w:t xml:space="preserve"> каб.</w:t>
      </w:r>
      <w:r w:rsidR="001A6AAA" w:rsidRPr="001A6AAA">
        <w:rPr>
          <w:rFonts w:ascii="Times New Roman" w:eastAsia="Calibri" w:hAnsi="Times New Roman" w:cs="Times New Roman"/>
          <w:sz w:val="24"/>
          <w:szCs w:val="24"/>
        </w:rPr>
        <w:t>12</w:t>
      </w:r>
      <w:r w:rsidR="001F2081" w:rsidRPr="001A6AA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C7394" w:rsidRPr="001A6AAA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часов.</w:t>
      </w:r>
    </w:p>
    <w:p w:rsidR="0081233F" w:rsidRPr="00A97E2F" w:rsidRDefault="00923061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с «М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атериалами, обосновывающими лимиты добычи охотничьих ресурсов с </w:t>
      </w:r>
      <w:r w:rsidR="00CA633B" w:rsidRPr="00A97E2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>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среду можно ознакомиться </w:t>
      </w:r>
      <w:proofErr w:type="gramStart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81233F" w:rsidRPr="00A97E2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D265D" w:rsidRPr="001A6AAA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AA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="00CD265D" w:rsidRPr="001A6AAA">
        <w:rPr>
          <w:rFonts w:ascii="Times New Roman" w:eastAsia="Calibri" w:hAnsi="Times New Roman" w:cs="Times New Roman"/>
          <w:sz w:val="24"/>
          <w:szCs w:val="24"/>
        </w:rPr>
        <w:t xml:space="preserve">на официальном сайте администрации Ханты-Мансийского района в разделе «Экологическая безопасность»/«Общественные обсуждения материалов оценки воздействия на окружающую среду», </w:t>
      </w:r>
      <w:r w:rsidR="001A6AAA" w:rsidRPr="001A6AAA">
        <w:rPr>
          <w:rFonts w:ascii="Times New Roman" w:hAnsi="Times New Roman"/>
          <w:sz w:val="24"/>
          <w:szCs w:val="24"/>
        </w:rPr>
        <w:t>http://hmrn.ru/about/ekologicheskaya-bezopasnost/obshchestvennye-obsuzhdeniya-materialov-otsenki-vozdeystviya-na-okruzhayushchuyu-sredu.php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6AAA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1A6AAA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A97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3061">
        <w:rPr>
          <w:rFonts w:ascii="Times New Roman" w:eastAsia="Calibri" w:hAnsi="Times New Roman" w:cs="Times New Roman"/>
          <w:sz w:val="24"/>
          <w:szCs w:val="24"/>
        </w:rPr>
        <w:t>https://www.crru.ru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A97E2F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6" w:history="1">
        <w:r w:rsidR="00561238"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</w:p>
    <w:p w:rsidR="00561238" w:rsidRPr="00A97E2F" w:rsidRDefault="00923061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194DC8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194DC8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194DC8">
        <w:rPr>
          <w:rFonts w:ascii="Times New Roman" w:eastAsia="Calibri" w:hAnsi="Times New Roman" w:cs="Times New Roman"/>
          <w:sz w:val="24"/>
          <w:szCs w:val="24"/>
        </w:rPr>
        <w:t>(включительно)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194DC8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Предполагаемая форма и срок проведения общественных обсуждений, в том </w:t>
      </w:r>
      <w:r w:rsidRPr="00194DC8">
        <w:rPr>
          <w:rFonts w:ascii="Times New Roman" w:eastAsia="Calibri" w:hAnsi="Times New Roman" w:cs="Times New Roman"/>
          <w:b/>
          <w:sz w:val="24"/>
          <w:szCs w:val="24"/>
        </w:rPr>
        <w:t>числе форма представления замечаний и предложений:</w:t>
      </w:r>
    </w:p>
    <w:p w:rsidR="001738EB" w:rsidRPr="00CA0E5C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E5C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CA0E5C">
        <w:rPr>
          <w:rFonts w:ascii="Times New Roman" w:eastAsia="Calibri" w:hAnsi="Times New Roman" w:cs="Times New Roman"/>
          <w:sz w:val="24"/>
          <w:szCs w:val="24"/>
        </w:rPr>
        <w:t>и</w:t>
      </w:r>
      <w:r w:rsidRPr="00CA0E5C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CA0E5C" w:rsidRPr="00CA0E5C" w:rsidRDefault="00561238" w:rsidP="00CA0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E5C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CA0E5C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CA0E5C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CA0E5C">
        <w:rPr>
          <w:rFonts w:ascii="Times New Roman" w:eastAsia="Calibri" w:hAnsi="Times New Roman" w:cs="Times New Roman"/>
          <w:sz w:val="24"/>
          <w:szCs w:val="24"/>
        </w:rPr>
        <w:t>1</w:t>
      </w:r>
      <w:r w:rsidRPr="00CA0E5C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CA0E5C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CA0E5C">
        <w:rPr>
          <w:rFonts w:ascii="Times New Roman" w:eastAsia="Calibri" w:hAnsi="Times New Roman" w:cs="Times New Roman"/>
          <w:sz w:val="24"/>
          <w:szCs w:val="24"/>
        </w:rPr>
        <w:t>14</w:t>
      </w:r>
      <w:r w:rsidRPr="00CA0E5C">
        <w:rPr>
          <w:rFonts w:ascii="Times New Roman" w:eastAsia="Calibri" w:hAnsi="Times New Roman" w:cs="Times New Roman"/>
          <w:sz w:val="24"/>
          <w:szCs w:val="24"/>
        </w:rPr>
        <w:t xml:space="preserve"> часов 00 минут</w:t>
      </w:r>
      <w:r w:rsidR="00DD0458" w:rsidRPr="00CA0E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0E5C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  <w:r w:rsidR="00C207D0" w:rsidRPr="00CA0E5C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r w:rsidR="00CA0E5C" w:rsidRPr="00CA0E5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г. Ханты-Мансийск, ул. Гагарина 142, </w:t>
      </w:r>
      <w:proofErr w:type="spellStart"/>
      <w:r w:rsidR="00CA0E5C" w:rsidRPr="00CA0E5C">
        <w:rPr>
          <w:rFonts w:ascii="Times New Roman" w:eastAsia="Calibri" w:hAnsi="Times New Roman" w:cs="Times New Roman"/>
          <w:sz w:val="24"/>
          <w:szCs w:val="24"/>
        </w:rPr>
        <w:t>каб</w:t>
      </w:r>
      <w:proofErr w:type="spellEnd"/>
      <w:r w:rsidR="00CA0E5C" w:rsidRPr="00CA0E5C">
        <w:rPr>
          <w:rFonts w:ascii="Times New Roman" w:eastAsia="Calibri" w:hAnsi="Times New Roman" w:cs="Times New Roman"/>
          <w:sz w:val="24"/>
          <w:szCs w:val="24"/>
        </w:rPr>
        <w:t>. 12.</w:t>
      </w:r>
    </w:p>
    <w:p w:rsidR="00DB2C89" w:rsidRPr="00A97E2F" w:rsidRDefault="00CA0E5C" w:rsidP="00CA0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</w:t>
      </w:r>
      <w:r w:rsidR="00923061">
        <w:rPr>
          <w:rFonts w:ascii="Times New Roman" w:eastAsia="Calibri" w:hAnsi="Times New Roman" w:cs="Times New Roman"/>
          <w:sz w:val="24"/>
          <w:szCs w:val="24"/>
        </w:rPr>
        <w:t>предложения по «М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 w:rsidR="00923061"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представляются в письменном виде в «Журнале учета замечаний и предложений общественности» на месте ознакомления с материалами</w:t>
      </w:r>
      <w:r w:rsidR="003F3FA0" w:rsidRPr="00194DC8">
        <w:rPr>
          <w:rFonts w:ascii="Times New Roman" w:eastAsia="Calibri" w:hAnsi="Times New Roman" w:cs="Times New Roman"/>
          <w:sz w:val="24"/>
          <w:szCs w:val="24"/>
        </w:rPr>
        <w:t xml:space="preserve"> (адрес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Ханты-Мансийский </w:t>
      </w:r>
      <w:r w:rsidRPr="002523B5">
        <w:rPr>
          <w:rFonts w:ascii="Times New Roman" w:hAnsi="Times New Roman"/>
          <w:sz w:val="24"/>
          <w:szCs w:val="24"/>
        </w:rPr>
        <w:t xml:space="preserve">автономный округ – Югра, г. Ханты-Мансийск, ул. Гагарина 142, </w:t>
      </w:r>
      <w:proofErr w:type="spellStart"/>
      <w:r w:rsidRPr="002523B5">
        <w:rPr>
          <w:rFonts w:ascii="Times New Roman" w:hAnsi="Times New Roman"/>
          <w:sz w:val="24"/>
          <w:szCs w:val="24"/>
        </w:rPr>
        <w:t>каб</w:t>
      </w:r>
      <w:proofErr w:type="spellEnd"/>
      <w:r w:rsidRPr="002523B5">
        <w:rPr>
          <w:rFonts w:ascii="Times New Roman" w:hAnsi="Times New Roman"/>
          <w:sz w:val="24"/>
          <w:szCs w:val="24"/>
        </w:rPr>
        <w:t>. 12, в рабочие дни с 09.00 до 17.00 часов</w:t>
      </w:r>
      <w:r w:rsidR="003F3FA0" w:rsidRPr="002523B5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B02809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194DC8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можно представить в электронном виде по адресам                   e-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: KorobochkinaOS@admhmao.ru </w:t>
      </w:r>
      <w:r w:rsidRPr="00CA0E5C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B02809" w:rsidRPr="00CA0E5C">
        <w:rPr>
          <w:rFonts w:ascii="Times New Roman" w:eastAsia="Calibri" w:hAnsi="Times New Roman" w:cs="Times New Roman"/>
          <w:sz w:val="24"/>
          <w:szCs w:val="24"/>
        </w:rPr>
        <w:t>e-</w:t>
      </w:r>
      <w:proofErr w:type="spellStart"/>
      <w:r w:rsidR="00B02809" w:rsidRPr="00CA0E5C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02809" w:rsidRPr="00CA0E5C">
        <w:rPr>
          <w:rFonts w:ascii="Times New Roman" w:eastAsia="Calibri" w:hAnsi="Times New Roman" w:cs="Times New Roman"/>
          <w:sz w:val="24"/>
          <w:szCs w:val="24"/>
        </w:rPr>
        <w:t>:</w:t>
      </w:r>
      <w:r w:rsidR="00C41F05" w:rsidRPr="00CA0E5C">
        <w:t xml:space="preserve"> </w:t>
      </w:r>
      <w:r w:rsidR="00C41F05" w:rsidRPr="00CA0E5C">
        <w:rPr>
          <w:rFonts w:ascii="Times New Roman" w:eastAsia="Calibri" w:hAnsi="Times New Roman" w:cs="Times New Roman"/>
          <w:sz w:val="24"/>
          <w:szCs w:val="24"/>
        </w:rPr>
        <w:t>kap-dsa@hmrn.ru</w:t>
      </w:r>
    </w:p>
    <w:p w:rsidR="00AD30EC" w:rsidRPr="00A97E2F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84EDB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A97E2F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A97E2F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. 7.9.5.5. п. 7.5.  приложения к приказу Минприроды № 999 в течение </w:t>
      </w:r>
      <w:r w:rsidR="00112B90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(включительно).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года.</w:t>
      </w:r>
      <w:proofErr w:type="gramEnd"/>
    </w:p>
    <w:p w:rsidR="00436918" w:rsidRPr="00A97E2F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Протокол общественных слушаний оформляется в течение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представителем(-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FF4ED7"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A97E2F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7" w:history="1"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91A45" w:rsidRPr="00CA0E5C" w:rsidRDefault="004E18DE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67C6">
        <w:rPr>
          <w:rFonts w:ascii="Times New Roman" w:eastAsia="Calibri" w:hAnsi="Times New Roman" w:cs="Times New Roman"/>
          <w:sz w:val="24"/>
          <w:szCs w:val="24"/>
        </w:rPr>
        <w:t>Коробочкина Ольга Сергеевна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B967C6">
        <w:rPr>
          <w:rFonts w:ascii="Times New Roman" w:eastAsia="Calibri" w:hAnsi="Times New Roman" w:cs="Times New Roman"/>
          <w:sz w:val="24"/>
          <w:szCs w:val="24"/>
        </w:rPr>
        <w:t xml:space="preserve">консультант отдела мониторинга, кадастра и регулирования численности объектов животного мира Управления по использованию объектов животного мира 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>Департамента недропользования и природных ресурсов</w:t>
      </w:r>
      <w:r w:rsidR="00286F33" w:rsidRPr="00B967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967C6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Югры, тел.: 8-</w:t>
      </w:r>
      <w:r w:rsidR="00B967C6" w:rsidRPr="00B967C6">
        <w:rPr>
          <w:rFonts w:ascii="Times New Roman" w:eastAsia="Calibri" w:hAnsi="Times New Roman" w:cs="Times New Roman"/>
          <w:sz w:val="24"/>
          <w:szCs w:val="24"/>
        </w:rPr>
        <w:t>982-555-24-12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967C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="00B91A45" w:rsidRPr="00B967C6">
        <w:rPr>
          <w:rFonts w:ascii="Times New Roman" w:eastAsia="Calibri" w:hAnsi="Times New Roman" w:cs="Times New Roman"/>
          <w:sz w:val="24"/>
          <w:szCs w:val="24"/>
        </w:rPr>
        <w:t>e</w:t>
      </w:r>
      <w:r w:rsidR="00B91A45" w:rsidRPr="00CA0E5C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="00B91A45" w:rsidRPr="00CA0E5C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CA0E5C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CA0E5C">
        <w:rPr>
          <w:rFonts w:ascii="Times New Roman" w:hAnsi="Times New Roman" w:cs="Times New Roman"/>
          <w:sz w:val="24"/>
          <w:szCs w:val="24"/>
        </w:rPr>
        <w:t>KorobochkinaOS@admhmao.ru</w:t>
      </w:r>
    </w:p>
    <w:p w:rsidR="00F827CE" w:rsidRPr="00CA0E5C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0E5C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r w:rsidR="00702DAF" w:rsidRPr="00CA0E5C">
        <w:rPr>
          <w:rFonts w:ascii="Times New Roman" w:eastAsia="Calibri" w:hAnsi="Times New Roman" w:cs="Times New Roman"/>
          <w:b/>
          <w:sz w:val="24"/>
          <w:szCs w:val="24"/>
        </w:rPr>
        <w:t>Ханты-Мансийского</w:t>
      </w:r>
      <w:r w:rsidR="00F827CE" w:rsidRPr="00CA0E5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A0E5C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F827CE" w:rsidRPr="00B85925" w:rsidRDefault="00CA0E5C" w:rsidP="00CA0E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A0E5C">
        <w:rPr>
          <w:rFonts w:ascii="Times New Roman" w:eastAsia="Calibri" w:hAnsi="Times New Roman" w:cs="Times New Roman"/>
          <w:sz w:val="24"/>
          <w:szCs w:val="24"/>
        </w:rPr>
        <w:t>Корепанова</w:t>
      </w:r>
      <w:proofErr w:type="spellEnd"/>
      <w:r w:rsidRPr="00CA0E5C">
        <w:rPr>
          <w:rFonts w:ascii="Times New Roman" w:eastAsia="Calibri" w:hAnsi="Times New Roman" w:cs="Times New Roman"/>
          <w:sz w:val="24"/>
          <w:szCs w:val="24"/>
        </w:rPr>
        <w:t xml:space="preserve"> Алена Петровна – специалист-эксперт сектора муниципального контроля и охраны окружающей среды департамента строительства, архитектуры и ЖКХ администрации Ханты-Мансийского района  тел.: 8(3463) 33-24-76 (доб.322), e-</w:t>
      </w:r>
      <w:proofErr w:type="spellStart"/>
      <w:r w:rsidRPr="00CA0E5C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CA0E5C">
        <w:rPr>
          <w:rFonts w:ascii="Times New Roman" w:eastAsia="Calibri" w:hAnsi="Times New Roman" w:cs="Times New Roman"/>
          <w:sz w:val="24"/>
          <w:szCs w:val="24"/>
        </w:rPr>
        <w:t>:</w:t>
      </w:r>
      <w:r w:rsidRPr="00CA0E5C">
        <w:rPr>
          <w:rFonts w:ascii="Calibri" w:eastAsia="Calibri" w:hAnsi="Calibri" w:cs="Times New Roman"/>
        </w:rPr>
        <w:t xml:space="preserve"> </w:t>
      </w:r>
      <w:r w:rsidRPr="00CA0E5C">
        <w:rPr>
          <w:rFonts w:ascii="Times New Roman" w:eastAsia="Calibri" w:hAnsi="Times New Roman" w:cs="Times New Roman"/>
          <w:sz w:val="24"/>
          <w:szCs w:val="24"/>
        </w:rPr>
        <w:t>kap-dsa@hmrn.ru.</w:t>
      </w:r>
    </w:p>
    <w:sectPr w:rsidR="00F827CE" w:rsidRPr="00B85925" w:rsidSect="00923061">
      <w:pgSz w:w="11906" w:h="16838"/>
      <w:pgMar w:top="28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1574"/>
    <w:rsid w:val="00017AAA"/>
    <w:rsid w:val="00024595"/>
    <w:rsid w:val="000267B3"/>
    <w:rsid w:val="000275E6"/>
    <w:rsid w:val="0003482E"/>
    <w:rsid w:val="00043DC3"/>
    <w:rsid w:val="00052A68"/>
    <w:rsid w:val="000536EE"/>
    <w:rsid w:val="000802D8"/>
    <w:rsid w:val="00085E43"/>
    <w:rsid w:val="000905A0"/>
    <w:rsid w:val="00091829"/>
    <w:rsid w:val="000A35BF"/>
    <w:rsid w:val="000A5AFF"/>
    <w:rsid w:val="000B2EE3"/>
    <w:rsid w:val="000C209D"/>
    <w:rsid w:val="000C3940"/>
    <w:rsid w:val="000D1866"/>
    <w:rsid w:val="000D4356"/>
    <w:rsid w:val="00111F8E"/>
    <w:rsid w:val="00112B90"/>
    <w:rsid w:val="001262D4"/>
    <w:rsid w:val="00136579"/>
    <w:rsid w:val="0015080E"/>
    <w:rsid w:val="00160195"/>
    <w:rsid w:val="001738EB"/>
    <w:rsid w:val="001917F9"/>
    <w:rsid w:val="00194DC8"/>
    <w:rsid w:val="00197E06"/>
    <w:rsid w:val="001A6AAA"/>
    <w:rsid w:val="001E3351"/>
    <w:rsid w:val="001E6CB7"/>
    <w:rsid w:val="001E7E90"/>
    <w:rsid w:val="001F2081"/>
    <w:rsid w:val="00200467"/>
    <w:rsid w:val="00203F75"/>
    <w:rsid w:val="00212336"/>
    <w:rsid w:val="002322F0"/>
    <w:rsid w:val="002523B5"/>
    <w:rsid w:val="00262B01"/>
    <w:rsid w:val="00265A99"/>
    <w:rsid w:val="00284EDB"/>
    <w:rsid w:val="00286F33"/>
    <w:rsid w:val="00292D17"/>
    <w:rsid w:val="0029434A"/>
    <w:rsid w:val="00294C97"/>
    <w:rsid w:val="00296259"/>
    <w:rsid w:val="002B1BBC"/>
    <w:rsid w:val="002B4FA9"/>
    <w:rsid w:val="002C56E1"/>
    <w:rsid w:val="002E2EE4"/>
    <w:rsid w:val="002E6A02"/>
    <w:rsid w:val="002F2CAC"/>
    <w:rsid w:val="002F65FD"/>
    <w:rsid w:val="003017E4"/>
    <w:rsid w:val="00301FF0"/>
    <w:rsid w:val="00315563"/>
    <w:rsid w:val="003170ED"/>
    <w:rsid w:val="003457C3"/>
    <w:rsid w:val="00354A9F"/>
    <w:rsid w:val="0036572C"/>
    <w:rsid w:val="003720F8"/>
    <w:rsid w:val="003834CA"/>
    <w:rsid w:val="00384A71"/>
    <w:rsid w:val="0039176A"/>
    <w:rsid w:val="003949DB"/>
    <w:rsid w:val="003B0CE0"/>
    <w:rsid w:val="003B3579"/>
    <w:rsid w:val="003C7B4D"/>
    <w:rsid w:val="003D7EDE"/>
    <w:rsid w:val="003E68C8"/>
    <w:rsid w:val="003F3FA0"/>
    <w:rsid w:val="00402689"/>
    <w:rsid w:val="0042568D"/>
    <w:rsid w:val="004272F9"/>
    <w:rsid w:val="00436918"/>
    <w:rsid w:val="00437A97"/>
    <w:rsid w:val="0045084C"/>
    <w:rsid w:val="004547CC"/>
    <w:rsid w:val="004626F4"/>
    <w:rsid w:val="004637D1"/>
    <w:rsid w:val="00483519"/>
    <w:rsid w:val="004855B8"/>
    <w:rsid w:val="00487BC5"/>
    <w:rsid w:val="004A28F8"/>
    <w:rsid w:val="004D305D"/>
    <w:rsid w:val="004D74DD"/>
    <w:rsid w:val="004E18DE"/>
    <w:rsid w:val="004F2E6C"/>
    <w:rsid w:val="00507A1C"/>
    <w:rsid w:val="00512853"/>
    <w:rsid w:val="00514842"/>
    <w:rsid w:val="00515A75"/>
    <w:rsid w:val="00517101"/>
    <w:rsid w:val="0052599F"/>
    <w:rsid w:val="00550105"/>
    <w:rsid w:val="00561238"/>
    <w:rsid w:val="0056438F"/>
    <w:rsid w:val="00570DF2"/>
    <w:rsid w:val="005845C0"/>
    <w:rsid w:val="00585980"/>
    <w:rsid w:val="00594A17"/>
    <w:rsid w:val="0059683F"/>
    <w:rsid w:val="005C6A5C"/>
    <w:rsid w:val="005F0773"/>
    <w:rsid w:val="005F2F8B"/>
    <w:rsid w:val="005F7B64"/>
    <w:rsid w:val="00621473"/>
    <w:rsid w:val="00643B76"/>
    <w:rsid w:val="006565A6"/>
    <w:rsid w:val="00656A23"/>
    <w:rsid w:val="006605C6"/>
    <w:rsid w:val="0066139A"/>
    <w:rsid w:val="00690CEE"/>
    <w:rsid w:val="006A08E1"/>
    <w:rsid w:val="006A2EA4"/>
    <w:rsid w:val="006C56E7"/>
    <w:rsid w:val="006D0035"/>
    <w:rsid w:val="00702DAF"/>
    <w:rsid w:val="00730249"/>
    <w:rsid w:val="0074126C"/>
    <w:rsid w:val="007444E2"/>
    <w:rsid w:val="007463D0"/>
    <w:rsid w:val="00772B50"/>
    <w:rsid w:val="007A32C1"/>
    <w:rsid w:val="007A544D"/>
    <w:rsid w:val="007B27B6"/>
    <w:rsid w:val="007B5BC3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2828"/>
    <w:rsid w:val="00834EC5"/>
    <w:rsid w:val="00842903"/>
    <w:rsid w:val="0085497D"/>
    <w:rsid w:val="0087120E"/>
    <w:rsid w:val="00885916"/>
    <w:rsid w:val="00894942"/>
    <w:rsid w:val="008A4D6D"/>
    <w:rsid w:val="008B1912"/>
    <w:rsid w:val="008B67CC"/>
    <w:rsid w:val="008E3DB4"/>
    <w:rsid w:val="00910830"/>
    <w:rsid w:val="009143C4"/>
    <w:rsid w:val="00923061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979CB"/>
    <w:rsid w:val="009A2E93"/>
    <w:rsid w:val="009B5C54"/>
    <w:rsid w:val="009D6DD2"/>
    <w:rsid w:val="009E0D2F"/>
    <w:rsid w:val="009E3AAA"/>
    <w:rsid w:val="00A113CE"/>
    <w:rsid w:val="00A21B57"/>
    <w:rsid w:val="00A40A60"/>
    <w:rsid w:val="00A41FC5"/>
    <w:rsid w:val="00A54B05"/>
    <w:rsid w:val="00A70557"/>
    <w:rsid w:val="00A7272D"/>
    <w:rsid w:val="00A73D8A"/>
    <w:rsid w:val="00A804AC"/>
    <w:rsid w:val="00A8214D"/>
    <w:rsid w:val="00A84D95"/>
    <w:rsid w:val="00A97E2F"/>
    <w:rsid w:val="00AA3272"/>
    <w:rsid w:val="00AC2C0D"/>
    <w:rsid w:val="00AC4E22"/>
    <w:rsid w:val="00AC7394"/>
    <w:rsid w:val="00AD30EC"/>
    <w:rsid w:val="00AE0576"/>
    <w:rsid w:val="00AE1AA4"/>
    <w:rsid w:val="00AF76F6"/>
    <w:rsid w:val="00B018BD"/>
    <w:rsid w:val="00B024EF"/>
    <w:rsid w:val="00B02809"/>
    <w:rsid w:val="00B05DDE"/>
    <w:rsid w:val="00B11C8A"/>
    <w:rsid w:val="00B2379A"/>
    <w:rsid w:val="00B26F73"/>
    <w:rsid w:val="00B359AD"/>
    <w:rsid w:val="00B422D3"/>
    <w:rsid w:val="00B42695"/>
    <w:rsid w:val="00B54A0D"/>
    <w:rsid w:val="00B55734"/>
    <w:rsid w:val="00B63FA6"/>
    <w:rsid w:val="00B85925"/>
    <w:rsid w:val="00B91A45"/>
    <w:rsid w:val="00B967C6"/>
    <w:rsid w:val="00BF31F8"/>
    <w:rsid w:val="00BF35CE"/>
    <w:rsid w:val="00BF550A"/>
    <w:rsid w:val="00C0304A"/>
    <w:rsid w:val="00C11146"/>
    <w:rsid w:val="00C207D0"/>
    <w:rsid w:val="00C22DA5"/>
    <w:rsid w:val="00C249CF"/>
    <w:rsid w:val="00C25E75"/>
    <w:rsid w:val="00C32047"/>
    <w:rsid w:val="00C41F05"/>
    <w:rsid w:val="00C47B09"/>
    <w:rsid w:val="00C62AED"/>
    <w:rsid w:val="00C63E15"/>
    <w:rsid w:val="00C7660F"/>
    <w:rsid w:val="00C82339"/>
    <w:rsid w:val="00CA0A9F"/>
    <w:rsid w:val="00CA0E5C"/>
    <w:rsid w:val="00CA24DF"/>
    <w:rsid w:val="00CA633B"/>
    <w:rsid w:val="00CB39C7"/>
    <w:rsid w:val="00CB6754"/>
    <w:rsid w:val="00CC463D"/>
    <w:rsid w:val="00CC5B86"/>
    <w:rsid w:val="00CD08E6"/>
    <w:rsid w:val="00CD265D"/>
    <w:rsid w:val="00CD4374"/>
    <w:rsid w:val="00CE06B2"/>
    <w:rsid w:val="00CE7848"/>
    <w:rsid w:val="00CF76EE"/>
    <w:rsid w:val="00D0195F"/>
    <w:rsid w:val="00D1298F"/>
    <w:rsid w:val="00D237B8"/>
    <w:rsid w:val="00D24B85"/>
    <w:rsid w:val="00D32DE3"/>
    <w:rsid w:val="00D409F9"/>
    <w:rsid w:val="00D55C42"/>
    <w:rsid w:val="00D57EB5"/>
    <w:rsid w:val="00D662F5"/>
    <w:rsid w:val="00D80476"/>
    <w:rsid w:val="00D82FA9"/>
    <w:rsid w:val="00D86A78"/>
    <w:rsid w:val="00D94ED0"/>
    <w:rsid w:val="00DA0570"/>
    <w:rsid w:val="00DB2C89"/>
    <w:rsid w:val="00DB704A"/>
    <w:rsid w:val="00DC26B3"/>
    <w:rsid w:val="00DC6A7B"/>
    <w:rsid w:val="00DD0458"/>
    <w:rsid w:val="00DD1754"/>
    <w:rsid w:val="00DD18F8"/>
    <w:rsid w:val="00DE0798"/>
    <w:rsid w:val="00DE3657"/>
    <w:rsid w:val="00DF4000"/>
    <w:rsid w:val="00DF45E3"/>
    <w:rsid w:val="00E04B33"/>
    <w:rsid w:val="00E0699B"/>
    <w:rsid w:val="00E1494B"/>
    <w:rsid w:val="00E23DE3"/>
    <w:rsid w:val="00E278BA"/>
    <w:rsid w:val="00E52968"/>
    <w:rsid w:val="00E621C0"/>
    <w:rsid w:val="00E66EA7"/>
    <w:rsid w:val="00E77321"/>
    <w:rsid w:val="00E841AA"/>
    <w:rsid w:val="00E910CF"/>
    <w:rsid w:val="00E9623C"/>
    <w:rsid w:val="00E976C9"/>
    <w:rsid w:val="00EA1680"/>
    <w:rsid w:val="00EA3914"/>
    <w:rsid w:val="00EB0939"/>
    <w:rsid w:val="00EB3F92"/>
    <w:rsid w:val="00EC7876"/>
    <w:rsid w:val="00EE17D7"/>
    <w:rsid w:val="00EE315F"/>
    <w:rsid w:val="00F17C20"/>
    <w:rsid w:val="00F31EAF"/>
    <w:rsid w:val="00F35838"/>
    <w:rsid w:val="00F50DCF"/>
    <w:rsid w:val="00F5617A"/>
    <w:rsid w:val="00F6327B"/>
    <w:rsid w:val="00F77FEC"/>
    <w:rsid w:val="00F827CE"/>
    <w:rsid w:val="00F90E0C"/>
    <w:rsid w:val="00F956BE"/>
    <w:rsid w:val="00FC432F"/>
    <w:rsid w:val="00FC4F00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robochkinaOS@admhm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epprirod.admhmao.ru" TargetMode="External"/><Relationship Id="rId5" Type="http://schemas.openxmlformats.org/officeDocument/2006/relationships/hyperlink" Target="mailto:dsajkh@hmrn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Коробочкина Ольга Сергеевна</dc:creator>
  <cp:keywords/>
  <dc:description/>
  <cp:lastModifiedBy>Коробочкина Ольга Сергеевна</cp:lastModifiedBy>
  <cp:revision>627</cp:revision>
  <cp:lastPrinted>2023-02-10T04:22:00Z</cp:lastPrinted>
  <dcterms:created xsi:type="dcterms:W3CDTF">2023-02-01T11:58:00Z</dcterms:created>
  <dcterms:modified xsi:type="dcterms:W3CDTF">2023-04-04T05:23:00Z</dcterms:modified>
</cp:coreProperties>
</file>